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54D1" w:rsidRDefault="006554D1" w:rsidP="006554D1">
      <w:pPr>
        <w:spacing w:line="480" w:lineRule="auto"/>
        <w:jc w:val="center"/>
        <w:rPr>
          <w:rFonts w:ascii="Times New Roman" w:hAnsi="Times New Roman" w:cs="Times New Roman"/>
          <w:sz w:val="24"/>
          <w:szCs w:val="24"/>
        </w:rPr>
      </w:pPr>
      <w:r>
        <w:rPr>
          <w:rFonts w:ascii="Times New Roman" w:hAnsi="Times New Roman" w:cs="Times New Roman"/>
          <w:sz w:val="24"/>
          <w:szCs w:val="24"/>
        </w:rPr>
        <w:t>Greek and Roman Mythology</w:t>
      </w:r>
    </w:p>
    <w:p w:rsidR="006554D1" w:rsidRDefault="006554D1" w:rsidP="006554D1">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6554D1" w:rsidRDefault="006554D1" w:rsidP="006554D1">
      <w:pPr>
        <w:spacing w:line="480" w:lineRule="auto"/>
        <w:jc w:val="center"/>
        <w:rPr>
          <w:rFonts w:ascii="Times New Roman" w:hAnsi="Times New Roman" w:cs="Times New Roman"/>
          <w:sz w:val="24"/>
          <w:szCs w:val="24"/>
        </w:rPr>
      </w:pPr>
      <w:r>
        <w:rPr>
          <w:rFonts w:ascii="Times New Roman" w:hAnsi="Times New Roman" w:cs="Times New Roman"/>
          <w:sz w:val="24"/>
          <w:szCs w:val="24"/>
        </w:rPr>
        <w:t>ID Number:</w:t>
      </w:r>
    </w:p>
    <w:p w:rsidR="006554D1" w:rsidRDefault="006554D1" w:rsidP="006554D1">
      <w:pPr>
        <w:spacing w:line="480" w:lineRule="auto"/>
        <w:jc w:val="right"/>
        <w:rPr>
          <w:rFonts w:ascii="Times New Roman" w:hAnsi="Times New Roman" w:cs="Times New Roman"/>
          <w:sz w:val="24"/>
          <w:szCs w:val="24"/>
        </w:rPr>
      </w:pPr>
    </w:p>
    <w:p w:rsidR="006554D1" w:rsidRDefault="006554D1" w:rsidP="006554D1">
      <w:pPr>
        <w:spacing w:line="480" w:lineRule="auto"/>
        <w:jc w:val="right"/>
        <w:rPr>
          <w:rFonts w:ascii="Times New Roman" w:hAnsi="Times New Roman" w:cs="Times New Roman"/>
          <w:sz w:val="24"/>
          <w:szCs w:val="24"/>
        </w:rPr>
      </w:pPr>
    </w:p>
    <w:p w:rsidR="006554D1" w:rsidRDefault="006554D1" w:rsidP="006554D1">
      <w:pPr>
        <w:spacing w:line="480" w:lineRule="auto"/>
        <w:jc w:val="right"/>
        <w:rPr>
          <w:rFonts w:ascii="Times New Roman" w:hAnsi="Times New Roman" w:cs="Times New Roman"/>
          <w:sz w:val="24"/>
          <w:szCs w:val="24"/>
        </w:rPr>
      </w:pPr>
    </w:p>
    <w:p w:rsidR="006554D1" w:rsidRDefault="006554D1" w:rsidP="006554D1">
      <w:pPr>
        <w:spacing w:line="480" w:lineRule="auto"/>
        <w:jc w:val="right"/>
        <w:rPr>
          <w:rFonts w:ascii="Times New Roman" w:hAnsi="Times New Roman" w:cs="Times New Roman"/>
          <w:sz w:val="24"/>
          <w:szCs w:val="24"/>
        </w:rPr>
      </w:pPr>
    </w:p>
    <w:p w:rsidR="006554D1" w:rsidRDefault="006554D1" w:rsidP="006554D1">
      <w:pPr>
        <w:spacing w:line="480" w:lineRule="auto"/>
        <w:jc w:val="right"/>
        <w:rPr>
          <w:rFonts w:ascii="Times New Roman" w:hAnsi="Times New Roman" w:cs="Times New Roman"/>
          <w:sz w:val="24"/>
          <w:szCs w:val="24"/>
        </w:rPr>
      </w:pPr>
    </w:p>
    <w:p w:rsidR="006554D1" w:rsidRDefault="006554D1" w:rsidP="006554D1">
      <w:pPr>
        <w:spacing w:line="480" w:lineRule="auto"/>
        <w:jc w:val="right"/>
        <w:rPr>
          <w:rFonts w:ascii="Times New Roman" w:hAnsi="Times New Roman" w:cs="Times New Roman"/>
          <w:sz w:val="24"/>
          <w:szCs w:val="24"/>
        </w:rPr>
      </w:pPr>
    </w:p>
    <w:p w:rsidR="006554D1" w:rsidRDefault="006554D1" w:rsidP="006554D1">
      <w:pPr>
        <w:spacing w:line="480" w:lineRule="auto"/>
        <w:jc w:val="right"/>
        <w:rPr>
          <w:rFonts w:ascii="Times New Roman" w:hAnsi="Times New Roman" w:cs="Times New Roman"/>
          <w:sz w:val="24"/>
          <w:szCs w:val="24"/>
        </w:rPr>
      </w:pPr>
      <w:r>
        <w:rPr>
          <w:rFonts w:ascii="Times New Roman" w:hAnsi="Times New Roman" w:cs="Times New Roman"/>
          <w:sz w:val="24"/>
          <w:szCs w:val="24"/>
        </w:rPr>
        <w:t xml:space="preserve"> </w:t>
      </w:r>
    </w:p>
    <w:p w:rsidR="006554D1" w:rsidRDefault="006554D1" w:rsidP="006554D1">
      <w:pPr>
        <w:spacing w:line="480" w:lineRule="auto"/>
        <w:rPr>
          <w:rFonts w:ascii="Times New Roman" w:hAnsi="Times New Roman" w:cs="Times New Roman"/>
          <w:sz w:val="24"/>
          <w:szCs w:val="24"/>
        </w:rPr>
      </w:pPr>
      <w:r>
        <w:rPr>
          <w:rFonts w:ascii="Times New Roman" w:hAnsi="Times New Roman" w:cs="Times New Roman"/>
          <w:sz w:val="24"/>
          <w:szCs w:val="24"/>
        </w:rPr>
        <w:t xml:space="preserve">                                                                                    Class name:</w:t>
      </w:r>
    </w:p>
    <w:p w:rsidR="006554D1" w:rsidRDefault="006554D1" w:rsidP="006554D1">
      <w:pPr>
        <w:spacing w:line="480" w:lineRule="auto"/>
        <w:rPr>
          <w:rFonts w:ascii="Times New Roman" w:hAnsi="Times New Roman" w:cs="Times New Roman"/>
          <w:sz w:val="24"/>
          <w:szCs w:val="24"/>
        </w:rPr>
      </w:pPr>
      <w:r>
        <w:rPr>
          <w:rFonts w:ascii="Times New Roman" w:hAnsi="Times New Roman" w:cs="Times New Roman"/>
          <w:sz w:val="24"/>
          <w:szCs w:val="24"/>
        </w:rPr>
        <w:t xml:space="preserve">                                                                                    Section number: </w:t>
      </w:r>
    </w:p>
    <w:p w:rsidR="006554D1" w:rsidRDefault="006554D1" w:rsidP="006554D1">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                           Due date:</w:t>
      </w:r>
    </w:p>
    <w:p w:rsidR="006554D1" w:rsidRDefault="006554D1" w:rsidP="00C753AE">
      <w:pPr>
        <w:spacing w:line="480" w:lineRule="auto"/>
        <w:rPr>
          <w:rFonts w:ascii="Times New Roman" w:hAnsi="Times New Roman" w:cs="Times New Roman"/>
          <w:sz w:val="24"/>
          <w:szCs w:val="24"/>
        </w:rPr>
      </w:pPr>
    </w:p>
    <w:p w:rsidR="006554D1" w:rsidRDefault="006554D1" w:rsidP="00C753AE">
      <w:pPr>
        <w:spacing w:line="480" w:lineRule="auto"/>
        <w:rPr>
          <w:rFonts w:ascii="Times New Roman" w:hAnsi="Times New Roman" w:cs="Times New Roman"/>
          <w:sz w:val="24"/>
          <w:szCs w:val="24"/>
        </w:rPr>
      </w:pPr>
    </w:p>
    <w:p w:rsidR="006554D1" w:rsidRDefault="006554D1" w:rsidP="00C753AE">
      <w:pPr>
        <w:spacing w:line="480" w:lineRule="auto"/>
        <w:rPr>
          <w:rFonts w:ascii="Times New Roman" w:hAnsi="Times New Roman" w:cs="Times New Roman"/>
          <w:sz w:val="24"/>
          <w:szCs w:val="24"/>
        </w:rPr>
      </w:pPr>
    </w:p>
    <w:p w:rsidR="002707AA" w:rsidRDefault="002707AA" w:rsidP="00C753AE">
      <w:pPr>
        <w:spacing w:line="480" w:lineRule="auto"/>
        <w:rPr>
          <w:rFonts w:ascii="Times New Roman" w:hAnsi="Times New Roman" w:cs="Times New Roman"/>
          <w:sz w:val="24"/>
          <w:szCs w:val="24"/>
        </w:rPr>
      </w:pPr>
    </w:p>
    <w:p w:rsidR="000A50E6" w:rsidRPr="00C753AE" w:rsidRDefault="000A50E6" w:rsidP="00C753AE">
      <w:pPr>
        <w:spacing w:line="480" w:lineRule="auto"/>
        <w:rPr>
          <w:rFonts w:ascii="Times New Roman" w:hAnsi="Times New Roman" w:cs="Times New Roman"/>
          <w:sz w:val="24"/>
          <w:szCs w:val="24"/>
        </w:rPr>
      </w:pPr>
      <w:r w:rsidRPr="00C753AE">
        <w:rPr>
          <w:rFonts w:ascii="Times New Roman" w:hAnsi="Times New Roman" w:cs="Times New Roman"/>
          <w:sz w:val="24"/>
          <w:szCs w:val="24"/>
        </w:rPr>
        <w:lastRenderedPageBreak/>
        <w:t>The Flood</w:t>
      </w:r>
    </w:p>
    <w:p w:rsidR="000A50E6" w:rsidRPr="00C753AE" w:rsidRDefault="000A50E6" w:rsidP="00C753AE">
      <w:pPr>
        <w:spacing w:line="480" w:lineRule="auto"/>
        <w:rPr>
          <w:rFonts w:ascii="Times New Roman" w:hAnsi="Times New Roman" w:cs="Times New Roman"/>
          <w:sz w:val="24"/>
          <w:szCs w:val="24"/>
        </w:rPr>
      </w:pPr>
      <w:r w:rsidRPr="00C753AE">
        <w:rPr>
          <w:rFonts w:ascii="Times New Roman" w:hAnsi="Times New Roman" w:cs="Times New Roman"/>
          <w:sz w:val="24"/>
          <w:szCs w:val="24"/>
        </w:rPr>
        <w:t>Introduction</w:t>
      </w:r>
    </w:p>
    <w:p w:rsidR="000A50E6" w:rsidRPr="00C753AE" w:rsidRDefault="000A50E6" w:rsidP="00C753AE">
      <w:pPr>
        <w:spacing w:line="480" w:lineRule="auto"/>
        <w:rPr>
          <w:rFonts w:ascii="Times New Roman" w:hAnsi="Times New Roman" w:cs="Times New Roman"/>
          <w:sz w:val="24"/>
          <w:szCs w:val="24"/>
        </w:rPr>
      </w:pPr>
      <w:r w:rsidRPr="00C753AE">
        <w:rPr>
          <w:rFonts w:ascii="Times New Roman" w:hAnsi="Times New Roman" w:cs="Times New Roman"/>
          <w:sz w:val="24"/>
          <w:szCs w:val="24"/>
        </w:rPr>
        <w:t>The tale of Ovid's Metamorphoses is a story described in the Greek style of the flood tale in the bible. The Greek-style views the flood as a way of punishing the man by the gods. The tale explains Deucalion's and Pyrrha's story</w:t>
      </w:r>
      <w:r w:rsidR="00B334AE">
        <w:rPr>
          <w:rFonts w:ascii="Times New Roman" w:hAnsi="Times New Roman" w:cs="Times New Roman"/>
          <w:sz w:val="24"/>
          <w:szCs w:val="24"/>
        </w:rPr>
        <w:t xml:space="preserve"> (</w:t>
      </w:r>
      <w:r w:rsidR="00B334AE" w:rsidRPr="00C753AE">
        <w:rPr>
          <w:rFonts w:ascii="Times New Roman" w:hAnsi="Times New Roman" w:cs="Times New Roman"/>
          <w:sz w:val="24"/>
          <w:szCs w:val="24"/>
        </w:rPr>
        <w:t>Griffin</w:t>
      </w:r>
      <w:r w:rsidR="00B334AE">
        <w:rPr>
          <w:rFonts w:ascii="Times New Roman" w:hAnsi="Times New Roman" w:cs="Times New Roman"/>
          <w:sz w:val="24"/>
          <w:szCs w:val="24"/>
        </w:rPr>
        <w:t xml:space="preserve"> 1992, 39-41)</w:t>
      </w:r>
      <w:r w:rsidRPr="00C753AE">
        <w:rPr>
          <w:rFonts w:ascii="Times New Roman" w:hAnsi="Times New Roman" w:cs="Times New Roman"/>
          <w:sz w:val="24"/>
          <w:szCs w:val="24"/>
        </w:rPr>
        <w:t>. The tale is presented in different documents in Greek and Roman.   In the Holy Bible, specifically the Old Testament, the calamity of the flood was associated with th</w:t>
      </w:r>
      <w:r w:rsidR="00B334AE">
        <w:rPr>
          <w:rFonts w:ascii="Times New Roman" w:hAnsi="Times New Roman" w:cs="Times New Roman"/>
          <w:sz w:val="24"/>
          <w:szCs w:val="24"/>
        </w:rPr>
        <w:t>e true God who had been angered</w:t>
      </w:r>
      <w:r w:rsidRPr="00C753AE">
        <w:rPr>
          <w:rFonts w:ascii="Times New Roman" w:hAnsi="Times New Roman" w:cs="Times New Roman"/>
          <w:sz w:val="24"/>
          <w:szCs w:val="24"/>
        </w:rPr>
        <w:t xml:space="preserve"> by man because of their sins. The biblical story tells the story of Noah and the Arc. The story is found in the book of Genesis of the Bible. </w:t>
      </w:r>
    </w:p>
    <w:p w:rsidR="000A50E6" w:rsidRPr="00C753AE" w:rsidRDefault="000A50E6" w:rsidP="00C753AE">
      <w:pPr>
        <w:spacing w:line="480" w:lineRule="auto"/>
        <w:rPr>
          <w:rFonts w:ascii="Times New Roman" w:hAnsi="Times New Roman" w:cs="Times New Roman"/>
          <w:sz w:val="24"/>
          <w:szCs w:val="24"/>
        </w:rPr>
      </w:pPr>
      <w:r w:rsidRPr="00C753AE">
        <w:rPr>
          <w:rFonts w:ascii="Times New Roman" w:hAnsi="Times New Roman" w:cs="Times New Roman"/>
          <w:sz w:val="24"/>
          <w:szCs w:val="24"/>
        </w:rPr>
        <w:t>Ovid's Metamorphoses versus the Bible</w:t>
      </w:r>
    </w:p>
    <w:p w:rsidR="000A50E6" w:rsidRPr="00C753AE" w:rsidRDefault="000A50E6" w:rsidP="00C753AE">
      <w:pPr>
        <w:spacing w:line="480" w:lineRule="auto"/>
        <w:rPr>
          <w:rFonts w:ascii="Times New Roman" w:hAnsi="Times New Roman" w:cs="Times New Roman"/>
          <w:sz w:val="24"/>
          <w:szCs w:val="24"/>
        </w:rPr>
      </w:pPr>
      <w:r w:rsidRPr="00C753AE">
        <w:rPr>
          <w:rFonts w:ascii="Times New Roman" w:hAnsi="Times New Roman" w:cs="Times New Roman"/>
          <w:sz w:val="24"/>
          <w:szCs w:val="24"/>
        </w:rPr>
        <w:t xml:space="preserve">In the tale by Ovid, the flood was caused by Jupiter because of the evil deeds of human beings. Jupiter heard of the bad things done by man and He decided to come to the earth to get the true picture. When He landed on the earth, he paid a visit to Lycaon who welcomed Him. Lycaon committed two evils.  First, he planned to kill Jupiter, and secondly, he made flesh from humans for the feast. Jupiter got angry and therefore went back and communicated His wish of damaging all the creatures living on earth including human </w:t>
      </w:r>
      <w:r w:rsidR="00145D74" w:rsidRPr="00C753AE">
        <w:rPr>
          <w:rFonts w:ascii="Times New Roman" w:hAnsi="Times New Roman" w:cs="Times New Roman"/>
          <w:sz w:val="24"/>
          <w:szCs w:val="24"/>
        </w:rPr>
        <w:t>beings</w:t>
      </w:r>
      <w:r w:rsidR="00145D74">
        <w:rPr>
          <w:rFonts w:ascii="Times New Roman" w:hAnsi="Times New Roman" w:cs="Times New Roman"/>
          <w:sz w:val="24"/>
          <w:szCs w:val="24"/>
        </w:rPr>
        <w:t xml:space="preserve"> (</w:t>
      </w:r>
      <w:r w:rsidR="00145D74" w:rsidRPr="00C753AE">
        <w:rPr>
          <w:rFonts w:ascii="Times New Roman" w:hAnsi="Times New Roman" w:cs="Times New Roman"/>
          <w:sz w:val="24"/>
          <w:szCs w:val="24"/>
        </w:rPr>
        <w:t>Griffin</w:t>
      </w:r>
      <w:r w:rsidR="00145D74">
        <w:rPr>
          <w:rFonts w:ascii="Times New Roman" w:hAnsi="Times New Roman" w:cs="Times New Roman"/>
          <w:sz w:val="24"/>
          <w:szCs w:val="24"/>
        </w:rPr>
        <w:t xml:space="preserve"> 1992, </w:t>
      </w:r>
      <w:r w:rsidR="00455026">
        <w:rPr>
          <w:rFonts w:ascii="Times New Roman" w:hAnsi="Times New Roman" w:cs="Times New Roman"/>
          <w:sz w:val="24"/>
          <w:szCs w:val="24"/>
        </w:rPr>
        <w:t>45-48</w:t>
      </w:r>
      <w:r w:rsidR="00145D74">
        <w:rPr>
          <w:rFonts w:ascii="Times New Roman" w:hAnsi="Times New Roman" w:cs="Times New Roman"/>
          <w:sz w:val="24"/>
          <w:szCs w:val="24"/>
        </w:rPr>
        <w:t xml:space="preserve">). </w:t>
      </w:r>
      <w:r w:rsidRPr="00C753AE">
        <w:rPr>
          <w:rFonts w:ascii="Times New Roman" w:hAnsi="Times New Roman" w:cs="Times New Roman"/>
          <w:sz w:val="24"/>
          <w:szCs w:val="24"/>
        </w:rPr>
        <w:t xml:space="preserve">Comparing this to the story of the bible, the flood was caused by the true God who had been angered by the sins of man as evidenced in the Old Testament from the book of Genesis. </w:t>
      </w:r>
    </w:p>
    <w:p w:rsidR="000A50E6" w:rsidRPr="00C753AE" w:rsidRDefault="000A50E6" w:rsidP="00C753AE">
      <w:pPr>
        <w:spacing w:line="480" w:lineRule="auto"/>
        <w:rPr>
          <w:rFonts w:ascii="Times New Roman" w:hAnsi="Times New Roman" w:cs="Times New Roman"/>
          <w:sz w:val="24"/>
          <w:szCs w:val="24"/>
        </w:rPr>
      </w:pPr>
      <w:r w:rsidRPr="00C753AE">
        <w:rPr>
          <w:rFonts w:ascii="Times New Roman" w:hAnsi="Times New Roman" w:cs="Times New Roman"/>
          <w:sz w:val="24"/>
          <w:szCs w:val="24"/>
        </w:rPr>
        <w:t>The reason why the true God decided to bright the flood disaster was as a result of the bad ways of the man who had made the earth corrupt and violent and followed his own ways which were not pleasing before God</w:t>
      </w:r>
      <w:r w:rsidR="001A06D3">
        <w:rPr>
          <w:rFonts w:ascii="Times New Roman" w:hAnsi="Times New Roman" w:cs="Times New Roman"/>
          <w:sz w:val="24"/>
          <w:szCs w:val="24"/>
        </w:rPr>
        <w:t xml:space="preserve"> (</w:t>
      </w:r>
      <w:r w:rsidR="001A06D3" w:rsidRPr="00C753AE">
        <w:rPr>
          <w:rFonts w:ascii="Times New Roman" w:hAnsi="Times New Roman" w:cs="Times New Roman"/>
          <w:sz w:val="24"/>
          <w:szCs w:val="24"/>
        </w:rPr>
        <w:t>Smith</w:t>
      </w:r>
      <w:r w:rsidR="001A06D3">
        <w:rPr>
          <w:rFonts w:ascii="Times New Roman" w:hAnsi="Times New Roman" w:cs="Times New Roman"/>
          <w:sz w:val="24"/>
          <w:szCs w:val="24"/>
        </w:rPr>
        <w:t xml:space="preserve"> 2015, 242-245)</w:t>
      </w:r>
      <w:r w:rsidRPr="00C753AE">
        <w:rPr>
          <w:rFonts w:ascii="Times New Roman" w:hAnsi="Times New Roman" w:cs="Times New Roman"/>
          <w:sz w:val="24"/>
          <w:szCs w:val="24"/>
        </w:rPr>
        <w:t xml:space="preserve">. This angered God and as a result, He wanted to punish the whole Earth by causing the floods.  On the other hand, Jupiter's anger to causing the </w:t>
      </w:r>
      <w:r w:rsidRPr="00C753AE">
        <w:rPr>
          <w:rFonts w:ascii="Times New Roman" w:hAnsi="Times New Roman" w:cs="Times New Roman"/>
          <w:sz w:val="24"/>
          <w:szCs w:val="24"/>
        </w:rPr>
        <w:lastRenderedPageBreak/>
        <w:t>great flood was as a result of the one man Lycaon, who committed evil before Jupiter. Jupiter took Lycaon to represent the whole earth and generalized it as evil and corrupt. For Jupiter flood was the only punishment that the people deserved for they had gone to a point of even provoking Him and threatening to kill Him. This is because Jupiter knew that there was to come a time when the universe would be destroyed by fire. He, therefore, wanted to end that era by floods.  From the Old Testament point of view, the people were disobedient they could not change their ways even after being warned. This raised the anger of God to a point that He had to destroy the earth completely</w:t>
      </w:r>
      <w:r w:rsidR="00F91243">
        <w:rPr>
          <w:rFonts w:ascii="Times New Roman" w:hAnsi="Times New Roman" w:cs="Times New Roman"/>
          <w:sz w:val="24"/>
          <w:szCs w:val="24"/>
        </w:rPr>
        <w:t xml:space="preserve"> (</w:t>
      </w:r>
      <w:r w:rsidR="00F91243" w:rsidRPr="00C753AE">
        <w:rPr>
          <w:rFonts w:ascii="Times New Roman" w:hAnsi="Times New Roman" w:cs="Times New Roman"/>
          <w:sz w:val="24"/>
          <w:szCs w:val="24"/>
        </w:rPr>
        <w:t>Smith</w:t>
      </w:r>
      <w:r w:rsidR="00F91243">
        <w:rPr>
          <w:rFonts w:ascii="Times New Roman" w:hAnsi="Times New Roman" w:cs="Times New Roman"/>
          <w:sz w:val="24"/>
          <w:szCs w:val="24"/>
        </w:rPr>
        <w:t xml:space="preserve"> 2015, 259-261)</w:t>
      </w:r>
      <w:r w:rsidRPr="00C753AE">
        <w:rPr>
          <w:rFonts w:ascii="Times New Roman" w:hAnsi="Times New Roman" w:cs="Times New Roman"/>
          <w:sz w:val="24"/>
          <w:szCs w:val="24"/>
        </w:rPr>
        <w:t xml:space="preserve">. </w:t>
      </w:r>
    </w:p>
    <w:p w:rsidR="000A50E6" w:rsidRPr="00C753AE" w:rsidRDefault="000A50E6" w:rsidP="00C753AE">
      <w:pPr>
        <w:spacing w:line="480" w:lineRule="auto"/>
        <w:rPr>
          <w:rFonts w:ascii="Times New Roman" w:hAnsi="Times New Roman" w:cs="Times New Roman"/>
          <w:sz w:val="24"/>
          <w:szCs w:val="24"/>
        </w:rPr>
      </w:pPr>
      <w:r w:rsidRPr="00C753AE">
        <w:rPr>
          <w:rFonts w:ascii="Times New Roman" w:hAnsi="Times New Roman" w:cs="Times New Roman"/>
          <w:sz w:val="24"/>
          <w:szCs w:val="24"/>
        </w:rPr>
        <w:t>From the book of Ovid, Metamorphoses, Deucalion and his wife Pyrrha survived the flood. Deucalion and Pyrrha survived the flood because Deucalion had been warned by his father about the great flood. As a result, he made a boat that carried him, his wife Pyrrha, and their daughter. When the floods came, the whole earth was covered by water except for Deucalion and Pyrrha</w:t>
      </w:r>
      <w:r w:rsidR="00177E40">
        <w:rPr>
          <w:rFonts w:ascii="Times New Roman" w:hAnsi="Times New Roman" w:cs="Times New Roman"/>
          <w:sz w:val="24"/>
          <w:szCs w:val="24"/>
        </w:rPr>
        <w:t xml:space="preserve"> (</w:t>
      </w:r>
      <w:r w:rsidR="00177E40" w:rsidRPr="00C753AE">
        <w:rPr>
          <w:rFonts w:ascii="Times New Roman" w:hAnsi="Times New Roman" w:cs="Times New Roman"/>
          <w:sz w:val="24"/>
          <w:szCs w:val="24"/>
        </w:rPr>
        <w:t>Griffin</w:t>
      </w:r>
      <w:r w:rsidR="00177E40">
        <w:rPr>
          <w:rFonts w:ascii="Times New Roman" w:hAnsi="Times New Roman" w:cs="Times New Roman"/>
          <w:sz w:val="24"/>
          <w:szCs w:val="24"/>
        </w:rPr>
        <w:t xml:space="preserve"> 1992, 50-52). </w:t>
      </w:r>
      <w:r w:rsidRPr="00C753AE">
        <w:rPr>
          <w:rFonts w:ascii="Times New Roman" w:hAnsi="Times New Roman" w:cs="Times New Roman"/>
          <w:sz w:val="24"/>
          <w:szCs w:val="24"/>
        </w:rPr>
        <w:t xml:space="preserve">On the other hand, Noah obtained favor from God and he survived the flood.  Noah was the only person who got favor from the Eyes of God. He was righteous before God and that is why God communicated to him to build the arc which was to save him from the calamity. Noah used the arc to survive the flood while Deucalion and his wife Pyrrha used the boat to survive. Noah's ark was occupied by eight people: Noah, his wife, sons, and his son's wives compared to the boat which had only three persons: Deucalion, his wife, and daughter. </w:t>
      </w:r>
    </w:p>
    <w:p w:rsidR="000A50E6" w:rsidRPr="00C753AE" w:rsidRDefault="000A50E6" w:rsidP="00C753AE">
      <w:pPr>
        <w:spacing w:line="480" w:lineRule="auto"/>
        <w:rPr>
          <w:rFonts w:ascii="Times New Roman" w:hAnsi="Times New Roman" w:cs="Times New Roman"/>
          <w:sz w:val="24"/>
          <w:szCs w:val="24"/>
        </w:rPr>
      </w:pPr>
      <w:r w:rsidRPr="00C753AE">
        <w:rPr>
          <w:rFonts w:ascii="Times New Roman" w:hAnsi="Times New Roman" w:cs="Times New Roman"/>
          <w:sz w:val="24"/>
          <w:szCs w:val="24"/>
        </w:rPr>
        <w:t xml:space="preserve">Animals were also included in Noah's ark but for the Deucalion's boat, no animals were present, only the three persons. According to Genesis, the flood was in form of heavy rains from heaven which was accompanied by thunder and lightning while in the Metamorphoses, began the punishment by sending a thunderstorm to the house of Lycaon and by turning Lycaon into a </w:t>
      </w:r>
      <w:r w:rsidRPr="00C753AE">
        <w:rPr>
          <w:rFonts w:ascii="Times New Roman" w:hAnsi="Times New Roman" w:cs="Times New Roman"/>
          <w:sz w:val="24"/>
          <w:szCs w:val="24"/>
        </w:rPr>
        <w:lastRenderedPageBreak/>
        <w:t xml:space="preserve">wolf. This was followed by him opening sky and sea waters together leaving the whole earth occupied and covered by floodwaters. </w:t>
      </w:r>
    </w:p>
    <w:p w:rsidR="000A50E6" w:rsidRPr="00C753AE" w:rsidRDefault="000A50E6" w:rsidP="00C753AE">
      <w:pPr>
        <w:spacing w:line="480" w:lineRule="auto"/>
        <w:rPr>
          <w:rFonts w:ascii="Times New Roman" w:hAnsi="Times New Roman" w:cs="Times New Roman"/>
          <w:sz w:val="24"/>
          <w:szCs w:val="24"/>
        </w:rPr>
      </w:pPr>
      <w:r w:rsidRPr="00C753AE">
        <w:rPr>
          <w:rFonts w:ascii="Times New Roman" w:hAnsi="Times New Roman" w:cs="Times New Roman"/>
          <w:sz w:val="24"/>
          <w:szCs w:val="24"/>
        </w:rPr>
        <w:t>In the Bible, God Himself communicated about the flooding calamity to Noah and instructed him to build an ark while in the Metamorphoses, Deucalion's father warned him of the flood calamity that was to end the Bronze Age. Jupiter sends the wind from the North which dispersed the clouds hence calming the waters and this marked the end of the floods. In Genesis, the rain lasted for forty days and forty nights (7:12) after which Noah opened the window and send out birds to confirm whether the land was dry</w:t>
      </w:r>
      <w:r w:rsidR="00F91243" w:rsidRPr="00F91243">
        <w:rPr>
          <w:rFonts w:ascii="Times New Roman" w:hAnsi="Times New Roman" w:cs="Times New Roman"/>
          <w:sz w:val="24"/>
          <w:szCs w:val="24"/>
        </w:rPr>
        <w:t xml:space="preserve"> </w:t>
      </w:r>
      <w:r w:rsidR="00F91243">
        <w:rPr>
          <w:rFonts w:ascii="Times New Roman" w:hAnsi="Times New Roman" w:cs="Times New Roman"/>
          <w:sz w:val="24"/>
          <w:szCs w:val="24"/>
        </w:rPr>
        <w:t>(</w:t>
      </w:r>
      <w:r w:rsidR="00F91243" w:rsidRPr="00C753AE">
        <w:rPr>
          <w:rFonts w:ascii="Times New Roman" w:hAnsi="Times New Roman" w:cs="Times New Roman"/>
          <w:sz w:val="24"/>
          <w:szCs w:val="24"/>
        </w:rPr>
        <w:t>Smith</w:t>
      </w:r>
      <w:r w:rsidR="00F91243">
        <w:rPr>
          <w:rFonts w:ascii="Times New Roman" w:hAnsi="Times New Roman" w:cs="Times New Roman"/>
          <w:sz w:val="24"/>
          <w:szCs w:val="24"/>
        </w:rPr>
        <w:t xml:space="preserve"> 2015, 260-262). </w:t>
      </w:r>
      <w:r w:rsidRPr="00C753AE">
        <w:rPr>
          <w:rFonts w:ascii="Times New Roman" w:hAnsi="Times New Roman" w:cs="Times New Roman"/>
          <w:sz w:val="24"/>
          <w:szCs w:val="24"/>
        </w:rPr>
        <w:t xml:space="preserve">After the rain was over, Noah's ark landed on the Ararat mountains while Deucalion's boat landed on the mountain of Parnassus. </w:t>
      </w:r>
    </w:p>
    <w:p w:rsidR="000A50E6" w:rsidRPr="00C753AE" w:rsidRDefault="000A50E6" w:rsidP="00C753AE">
      <w:pPr>
        <w:spacing w:line="480" w:lineRule="auto"/>
        <w:rPr>
          <w:rFonts w:ascii="Times New Roman" w:hAnsi="Times New Roman" w:cs="Times New Roman"/>
          <w:sz w:val="24"/>
          <w:szCs w:val="24"/>
        </w:rPr>
      </w:pPr>
      <w:r w:rsidRPr="00C753AE">
        <w:rPr>
          <w:rFonts w:ascii="Times New Roman" w:hAnsi="Times New Roman" w:cs="Times New Roman"/>
          <w:sz w:val="24"/>
          <w:szCs w:val="24"/>
        </w:rPr>
        <w:t xml:space="preserve">The book of Genesis tells that after the flood was </w:t>
      </w:r>
      <w:r w:rsidR="007308BD" w:rsidRPr="00C753AE">
        <w:rPr>
          <w:rFonts w:ascii="Times New Roman" w:hAnsi="Times New Roman" w:cs="Times New Roman"/>
          <w:sz w:val="24"/>
          <w:szCs w:val="24"/>
        </w:rPr>
        <w:t>over;</w:t>
      </w:r>
      <w:r w:rsidRPr="00C753AE">
        <w:rPr>
          <w:rFonts w:ascii="Times New Roman" w:hAnsi="Times New Roman" w:cs="Times New Roman"/>
          <w:sz w:val="24"/>
          <w:szCs w:val="24"/>
        </w:rPr>
        <w:t xml:space="preserve"> God again communicated to Noah and ordered him to take his wife, his sons, and his son's wives and all the living creatures back to the earth where they were to multiply and to repopulate the earth again. On the other hand, Deucalion and Pyrrha got out of their boat when it landed on the mountain of Parnassus only to find that they were the only ones left and they began to produce their offspring</w:t>
      </w:r>
      <w:r w:rsidR="007308BD">
        <w:rPr>
          <w:rFonts w:ascii="Times New Roman" w:hAnsi="Times New Roman" w:cs="Times New Roman"/>
          <w:sz w:val="24"/>
          <w:szCs w:val="24"/>
        </w:rPr>
        <w:t xml:space="preserve"> (</w:t>
      </w:r>
      <w:r w:rsidR="007308BD" w:rsidRPr="00C753AE">
        <w:rPr>
          <w:rFonts w:ascii="Times New Roman" w:hAnsi="Times New Roman" w:cs="Times New Roman"/>
          <w:sz w:val="24"/>
          <w:szCs w:val="24"/>
        </w:rPr>
        <w:t>Griffin</w:t>
      </w:r>
      <w:r w:rsidR="007308BD">
        <w:rPr>
          <w:rFonts w:ascii="Times New Roman" w:hAnsi="Times New Roman" w:cs="Times New Roman"/>
          <w:sz w:val="24"/>
          <w:szCs w:val="24"/>
        </w:rPr>
        <w:t xml:space="preserve"> 1992, 54-56</w:t>
      </w:r>
      <w:r w:rsidR="00F3752E">
        <w:rPr>
          <w:rFonts w:ascii="Times New Roman" w:hAnsi="Times New Roman" w:cs="Times New Roman"/>
          <w:sz w:val="24"/>
          <w:szCs w:val="24"/>
        </w:rPr>
        <w:t>).</w:t>
      </w:r>
      <w:r w:rsidRPr="00C753AE">
        <w:rPr>
          <w:rFonts w:ascii="Times New Roman" w:hAnsi="Times New Roman" w:cs="Times New Roman"/>
          <w:sz w:val="24"/>
          <w:szCs w:val="24"/>
        </w:rPr>
        <w:t xml:space="preserve">  Both Genesis and Metamorphoses provide that different forms of worship were performed. For Noah, he constructed an altar for God and also offered burnt sacrifice. Deucalion and Pyrrha paid a visit to the Themis temple where they asked help to rebuild and repopulate mankind. </w:t>
      </w:r>
    </w:p>
    <w:p w:rsidR="000A50E6" w:rsidRPr="00C753AE" w:rsidRDefault="000A50E6" w:rsidP="00C753AE">
      <w:pPr>
        <w:spacing w:line="480" w:lineRule="auto"/>
        <w:rPr>
          <w:rFonts w:ascii="Times New Roman" w:hAnsi="Times New Roman" w:cs="Times New Roman"/>
          <w:sz w:val="24"/>
          <w:szCs w:val="24"/>
        </w:rPr>
      </w:pPr>
      <w:r w:rsidRPr="00C753AE">
        <w:rPr>
          <w:rFonts w:ascii="Times New Roman" w:hAnsi="Times New Roman" w:cs="Times New Roman"/>
          <w:sz w:val="24"/>
          <w:szCs w:val="24"/>
        </w:rPr>
        <w:t>Conclusion</w:t>
      </w:r>
    </w:p>
    <w:p w:rsidR="000A50E6" w:rsidRPr="00C753AE" w:rsidRDefault="000A50E6" w:rsidP="00C753AE">
      <w:pPr>
        <w:spacing w:line="480" w:lineRule="auto"/>
        <w:rPr>
          <w:rFonts w:ascii="Times New Roman" w:hAnsi="Times New Roman" w:cs="Times New Roman"/>
          <w:sz w:val="24"/>
          <w:szCs w:val="24"/>
        </w:rPr>
      </w:pPr>
      <w:r w:rsidRPr="00C753AE">
        <w:rPr>
          <w:rFonts w:ascii="Times New Roman" w:hAnsi="Times New Roman" w:cs="Times New Roman"/>
          <w:sz w:val="24"/>
          <w:szCs w:val="24"/>
        </w:rPr>
        <w:t xml:space="preserve">In both the Bible and the Metamorphoses, the flood calamity was a form of punishment to man due to his lack of obedience to their God or gods. In both tales, only two families were chosen to survive the calamity and to ensure the continuity of mankind.  In the book of Genesis, the family of Noah was saved from the flood by God who had informed him before its occurrence while in </w:t>
      </w:r>
      <w:r w:rsidRPr="00C753AE">
        <w:rPr>
          <w:rFonts w:ascii="Times New Roman" w:hAnsi="Times New Roman" w:cs="Times New Roman"/>
          <w:sz w:val="24"/>
          <w:szCs w:val="24"/>
        </w:rPr>
        <w:lastRenderedPageBreak/>
        <w:t>the Metamorphoses, Deucalion and his wife Pyrrha survived the flood because Deucalion had been warned of the calamity by his father and therefore made a boat which saved them.  The two stories are related. They describe a similar story of the flood.  The only difference is that the tale in the book of Metamorphoses is written in the version of Greek and Roman</w:t>
      </w:r>
      <w:r w:rsidR="00EB317B">
        <w:rPr>
          <w:rFonts w:ascii="Times New Roman" w:hAnsi="Times New Roman" w:cs="Times New Roman"/>
          <w:sz w:val="24"/>
          <w:szCs w:val="24"/>
        </w:rPr>
        <w:t xml:space="preserve"> (</w:t>
      </w:r>
      <w:r w:rsidR="00EB317B" w:rsidRPr="00C753AE">
        <w:rPr>
          <w:rFonts w:ascii="Times New Roman" w:hAnsi="Times New Roman" w:cs="Times New Roman"/>
          <w:sz w:val="24"/>
          <w:szCs w:val="24"/>
        </w:rPr>
        <w:t>Griffin</w:t>
      </w:r>
      <w:r w:rsidR="00EB317B">
        <w:rPr>
          <w:rFonts w:ascii="Times New Roman" w:hAnsi="Times New Roman" w:cs="Times New Roman"/>
          <w:sz w:val="24"/>
          <w:szCs w:val="24"/>
        </w:rPr>
        <w:t xml:space="preserve"> 1992, 39-41)</w:t>
      </w:r>
      <w:r w:rsidRPr="00C753AE">
        <w:rPr>
          <w:rFonts w:ascii="Times New Roman" w:hAnsi="Times New Roman" w:cs="Times New Roman"/>
          <w:sz w:val="24"/>
          <w:szCs w:val="24"/>
        </w:rPr>
        <w:t xml:space="preserve">. </w:t>
      </w:r>
    </w:p>
    <w:p w:rsidR="00FC4135" w:rsidRDefault="00FC4135" w:rsidP="00C753AE">
      <w:pPr>
        <w:spacing w:line="480" w:lineRule="auto"/>
        <w:rPr>
          <w:rFonts w:ascii="Times New Roman" w:hAnsi="Times New Roman" w:cs="Times New Roman"/>
          <w:sz w:val="24"/>
          <w:szCs w:val="24"/>
        </w:rPr>
      </w:pPr>
    </w:p>
    <w:p w:rsidR="00FC4135" w:rsidRDefault="00FC4135" w:rsidP="00C753AE">
      <w:pPr>
        <w:spacing w:line="480" w:lineRule="auto"/>
        <w:rPr>
          <w:rFonts w:ascii="Times New Roman" w:hAnsi="Times New Roman" w:cs="Times New Roman"/>
          <w:sz w:val="24"/>
          <w:szCs w:val="24"/>
        </w:rPr>
      </w:pPr>
    </w:p>
    <w:p w:rsidR="00FC4135" w:rsidRDefault="00FC4135" w:rsidP="00C753AE">
      <w:pPr>
        <w:spacing w:line="480" w:lineRule="auto"/>
        <w:rPr>
          <w:rFonts w:ascii="Times New Roman" w:hAnsi="Times New Roman" w:cs="Times New Roman"/>
          <w:sz w:val="24"/>
          <w:szCs w:val="24"/>
        </w:rPr>
      </w:pPr>
    </w:p>
    <w:p w:rsidR="00FC4135" w:rsidRDefault="00FC4135" w:rsidP="00C753AE">
      <w:pPr>
        <w:spacing w:line="480" w:lineRule="auto"/>
        <w:rPr>
          <w:rFonts w:ascii="Times New Roman" w:hAnsi="Times New Roman" w:cs="Times New Roman"/>
          <w:sz w:val="24"/>
          <w:szCs w:val="24"/>
        </w:rPr>
      </w:pPr>
    </w:p>
    <w:p w:rsidR="00FC4135" w:rsidRDefault="00FC4135" w:rsidP="00C753AE">
      <w:pPr>
        <w:spacing w:line="480" w:lineRule="auto"/>
        <w:rPr>
          <w:rFonts w:ascii="Times New Roman" w:hAnsi="Times New Roman" w:cs="Times New Roman"/>
          <w:sz w:val="24"/>
          <w:szCs w:val="24"/>
        </w:rPr>
      </w:pPr>
    </w:p>
    <w:p w:rsidR="00FC4135" w:rsidRDefault="00FC4135" w:rsidP="00C753AE">
      <w:pPr>
        <w:spacing w:line="480" w:lineRule="auto"/>
        <w:rPr>
          <w:rFonts w:ascii="Times New Roman" w:hAnsi="Times New Roman" w:cs="Times New Roman"/>
          <w:sz w:val="24"/>
          <w:szCs w:val="24"/>
        </w:rPr>
      </w:pPr>
    </w:p>
    <w:p w:rsidR="00FC4135" w:rsidRDefault="00FC4135" w:rsidP="00C753AE">
      <w:pPr>
        <w:spacing w:line="480" w:lineRule="auto"/>
        <w:rPr>
          <w:rFonts w:ascii="Times New Roman" w:hAnsi="Times New Roman" w:cs="Times New Roman"/>
          <w:sz w:val="24"/>
          <w:szCs w:val="24"/>
        </w:rPr>
      </w:pPr>
    </w:p>
    <w:p w:rsidR="00FC4135" w:rsidRDefault="00FC4135" w:rsidP="00C753AE">
      <w:pPr>
        <w:spacing w:line="480" w:lineRule="auto"/>
        <w:rPr>
          <w:rFonts w:ascii="Times New Roman" w:hAnsi="Times New Roman" w:cs="Times New Roman"/>
          <w:sz w:val="24"/>
          <w:szCs w:val="24"/>
        </w:rPr>
      </w:pPr>
    </w:p>
    <w:p w:rsidR="00FC4135" w:rsidRDefault="00FC4135" w:rsidP="00C753AE">
      <w:pPr>
        <w:spacing w:line="480" w:lineRule="auto"/>
        <w:rPr>
          <w:rFonts w:ascii="Times New Roman" w:hAnsi="Times New Roman" w:cs="Times New Roman"/>
          <w:sz w:val="24"/>
          <w:szCs w:val="24"/>
        </w:rPr>
      </w:pPr>
    </w:p>
    <w:p w:rsidR="00FC4135" w:rsidRDefault="00FC4135" w:rsidP="00C753AE">
      <w:pPr>
        <w:spacing w:line="480" w:lineRule="auto"/>
        <w:rPr>
          <w:rFonts w:ascii="Times New Roman" w:hAnsi="Times New Roman" w:cs="Times New Roman"/>
          <w:sz w:val="24"/>
          <w:szCs w:val="24"/>
        </w:rPr>
      </w:pPr>
    </w:p>
    <w:p w:rsidR="00FC4135" w:rsidRDefault="00FC4135" w:rsidP="00C753AE">
      <w:pPr>
        <w:spacing w:line="480" w:lineRule="auto"/>
        <w:rPr>
          <w:rFonts w:ascii="Times New Roman" w:hAnsi="Times New Roman" w:cs="Times New Roman"/>
          <w:sz w:val="24"/>
          <w:szCs w:val="24"/>
        </w:rPr>
      </w:pPr>
    </w:p>
    <w:p w:rsidR="00FC4135" w:rsidRDefault="00FC4135" w:rsidP="00C753AE">
      <w:pPr>
        <w:spacing w:line="480" w:lineRule="auto"/>
        <w:rPr>
          <w:rFonts w:ascii="Times New Roman" w:hAnsi="Times New Roman" w:cs="Times New Roman"/>
          <w:sz w:val="24"/>
          <w:szCs w:val="24"/>
        </w:rPr>
      </w:pPr>
    </w:p>
    <w:p w:rsidR="00D8208F" w:rsidRDefault="00D8208F" w:rsidP="00FC4135">
      <w:pPr>
        <w:tabs>
          <w:tab w:val="left" w:pos="750"/>
          <w:tab w:val="center" w:pos="4680"/>
        </w:tabs>
        <w:spacing w:line="480" w:lineRule="auto"/>
        <w:rPr>
          <w:rFonts w:ascii="Times New Roman" w:hAnsi="Times New Roman" w:cs="Times New Roman"/>
          <w:sz w:val="24"/>
          <w:szCs w:val="24"/>
        </w:rPr>
      </w:pPr>
    </w:p>
    <w:p w:rsidR="000A50E6" w:rsidRPr="00C753AE" w:rsidRDefault="00D8208F" w:rsidP="00FC4135">
      <w:pPr>
        <w:tabs>
          <w:tab w:val="left" w:pos="750"/>
          <w:tab w:val="center" w:pos="4680"/>
        </w:tabs>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0A50E6" w:rsidRPr="00C753AE">
        <w:rPr>
          <w:rFonts w:ascii="Times New Roman" w:hAnsi="Times New Roman" w:cs="Times New Roman"/>
          <w:sz w:val="24"/>
          <w:szCs w:val="24"/>
        </w:rPr>
        <w:t>References</w:t>
      </w:r>
    </w:p>
    <w:p w:rsidR="000A50E6" w:rsidRPr="00C753AE" w:rsidRDefault="000A50E6" w:rsidP="00FC4135">
      <w:pPr>
        <w:spacing w:line="480" w:lineRule="auto"/>
        <w:jc w:val="center"/>
        <w:rPr>
          <w:rFonts w:ascii="Times New Roman" w:hAnsi="Times New Roman" w:cs="Times New Roman"/>
          <w:sz w:val="24"/>
          <w:szCs w:val="24"/>
        </w:rPr>
      </w:pPr>
      <w:r w:rsidRPr="00C753AE">
        <w:rPr>
          <w:rFonts w:ascii="Times New Roman" w:hAnsi="Times New Roman" w:cs="Times New Roman"/>
          <w:sz w:val="24"/>
          <w:szCs w:val="24"/>
        </w:rPr>
        <w:t>Ovid's Metamorphoses and/ or Apollodorus' Library of Mythology</w:t>
      </w:r>
    </w:p>
    <w:p w:rsidR="000A50E6" w:rsidRPr="00C753AE" w:rsidRDefault="000A50E6" w:rsidP="00FC4135">
      <w:pPr>
        <w:spacing w:line="480" w:lineRule="auto"/>
        <w:jc w:val="center"/>
        <w:rPr>
          <w:rFonts w:ascii="Times New Roman" w:hAnsi="Times New Roman" w:cs="Times New Roman"/>
          <w:sz w:val="24"/>
          <w:szCs w:val="24"/>
        </w:rPr>
      </w:pPr>
      <w:r w:rsidRPr="00C753AE">
        <w:rPr>
          <w:rFonts w:ascii="Times New Roman" w:hAnsi="Times New Roman" w:cs="Times New Roman"/>
          <w:sz w:val="24"/>
          <w:szCs w:val="24"/>
        </w:rPr>
        <w:t>Epic of Gilgamesh and the Bible</w:t>
      </w:r>
    </w:p>
    <w:p w:rsidR="000A50E6" w:rsidRPr="00C753AE" w:rsidRDefault="000A50E6" w:rsidP="00FC4135">
      <w:pPr>
        <w:spacing w:line="480" w:lineRule="auto"/>
        <w:jc w:val="center"/>
        <w:rPr>
          <w:rFonts w:ascii="Times New Roman" w:hAnsi="Times New Roman" w:cs="Times New Roman"/>
          <w:sz w:val="24"/>
          <w:szCs w:val="24"/>
        </w:rPr>
      </w:pPr>
      <w:r w:rsidRPr="00C753AE">
        <w:rPr>
          <w:rFonts w:ascii="Times New Roman" w:hAnsi="Times New Roman" w:cs="Times New Roman"/>
          <w:sz w:val="24"/>
          <w:szCs w:val="24"/>
        </w:rPr>
        <w:t>Griffin, Alan HF. "Ovid's Universal Flood." Hermathena 152 (1992): 39-58.</w:t>
      </w:r>
    </w:p>
    <w:p w:rsidR="00D23E57" w:rsidRPr="00C753AE" w:rsidRDefault="000A50E6" w:rsidP="00FC4135">
      <w:pPr>
        <w:spacing w:line="480" w:lineRule="auto"/>
        <w:jc w:val="center"/>
        <w:rPr>
          <w:rFonts w:ascii="Times New Roman" w:hAnsi="Times New Roman" w:cs="Times New Roman"/>
          <w:sz w:val="24"/>
          <w:szCs w:val="24"/>
        </w:rPr>
      </w:pPr>
      <w:r w:rsidRPr="00C753AE">
        <w:rPr>
          <w:rFonts w:ascii="Times New Roman" w:hAnsi="Times New Roman" w:cs="Times New Roman"/>
          <w:sz w:val="24"/>
          <w:szCs w:val="24"/>
        </w:rPr>
        <w:t>Smith, R. Scott. "Bundling Myth, Bungling Myth: The Flood Myth in Ancient and Modern Handbooks of Myth." Archiv für Religionsgeschichte 16, no. 1 (2015): 243-262.</w:t>
      </w:r>
    </w:p>
    <w:sectPr w:rsidR="00D23E57" w:rsidRPr="00C753AE" w:rsidSect="003A3BC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B5A8D" w:rsidRDefault="000B5A8D" w:rsidP="00C753AE">
      <w:pPr>
        <w:spacing w:after="0" w:line="240" w:lineRule="auto"/>
      </w:pPr>
      <w:r>
        <w:separator/>
      </w:r>
    </w:p>
  </w:endnote>
  <w:endnote w:type="continuationSeparator" w:id="1">
    <w:p w:rsidR="000B5A8D" w:rsidRDefault="000B5A8D" w:rsidP="00C753A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B5A8D" w:rsidRDefault="000B5A8D" w:rsidP="00C753AE">
      <w:pPr>
        <w:spacing w:after="0" w:line="240" w:lineRule="auto"/>
      </w:pPr>
      <w:r>
        <w:separator/>
      </w:r>
    </w:p>
  </w:footnote>
  <w:footnote w:type="continuationSeparator" w:id="1">
    <w:p w:rsidR="000B5A8D" w:rsidRDefault="000B5A8D" w:rsidP="00C753A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0649181"/>
      <w:docPartObj>
        <w:docPartGallery w:val="Page Numbers (Top of Page)"/>
        <w:docPartUnique/>
      </w:docPartObj>
    </w:sdtPr>
    <w:sdtContent>
      <w:p w:rsidR="00C753AE" w:rsidRDefault="00C753AE">
        <w:pPr>
          <w:pStyle w:val="Header"/>
          <w:jc w:val="right"/>
        </w:pPr>
        <w:fldSimple w:instr=" PAGE   \* MERGEFORMAT ">
          <w:r w:rsidR="001A06D3">
            <w:rPr>
              <w:noProof/>
            </w:rPr>
            <w:t>2</w:t>
          </w:r>
        </w:fldSimple>
      </w:p>
    </w:sdtContent>
  </w:sdt>
  <w:p w:rsidR="00C753AE" w:rsidRDefault="00C753AE">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FE3EDB"/>
    <w:rsid w:val="000003D1"/>
    <w:rsid w:val="00015650"/>
    <w:rsid w:val="00057755"/>
    <w:rsid w:val="000651DA"/>
    <w:rsid w:val="000A50E6"/>
    <w:rsid w:val="000A6269"/>
    <w:rsid w:val="000B5A8D"/>
    <w:rsid w:val="000E3B0B"/>
    <w:rsid w:val="000F0D8D"/>
    <w:rsid w:val="00105D29"/>
    <w:rsid w:val="001210B5"/>
    <w:rsid w:val="00145D74"/>
    <w:rsid w:val="00153C7C"/>
    <w:rsid w:val="00177D86"/>
    <w:rsid w:val="00177E40"/>
    <w:rsid w:val="00190E74"/>
    <w:rsid w:val="001A06D3"/>
    <w:rsid w:val="001A556B"/>
    <w:rsid w:val="001F3C58"/>
    <w:rsid w:val="002168E3"/>
    <w:rsid w:val="0024237D"/>
    <w:rsid w:val="002644A4"/>
    <w:rsid w:val="002707AA"/>
    <w:rsid w:val="00277023"/>
    <w:rsid w:val="00287E6E"/>
    <w:rsid w:val="002D601E"/>
    <w:rsid w:val="002E2825"/>
    <w:rsid w:val="00303302"/>
    <w:rsid w:val="003265F2"/>
    <w:rsid w:val="00345BE6"/>
    <w:rsid w:val="00371996"/>
    <w:rsid w:val="003A3BC4"/>
    <w:rsid w:val="003A6BD3"/>
    <w:rsid w:val="003C2076"/>
    <w:rsid w:val="003E14B6"/>
    <w:rsid w:val="003F3035"/>
    <w:rsid w:val="00436F9D"/>
    <w:rsid w:val="00455026"/>
    <w:rsid w:val="004B2ECA"/>
    <w:rsid w:val="004E025A"/>
    <w:rsid w:val="004F7C4A"/>
    <w:rsid w:val="00511789"/>
    <w:rsid w:val="00550290"/>
    <w:rsid w:val="0060304C"/>
    <w:rsid w:val="006122DE"/>
    <w:rsid w:val="00633C11"/>
    <w:rsid w:val="0065183A"/>
    <w:rsid w:val="00653CCA"/>
    <w:rsid w:val="006554D1"/>
    <w:rsid w:val="006564DE"/>
    <w:rsid w:val="00662E72"/>
    <w:rsid w:val="00665BD4"/>
    <w:rsid w:val="00672004"/>
    <w:rsid w:val="00677F1F"/>
    <w:rsid w:val="006E7F84"/>
    <w:rsid w:val="00725D71"/>
    <w:rsid w:val="007308BD"/>
    <w:rsid w:val="00786B47"/>
    <w:rsid w:val="00793624"/>
    <w:rsid w:val="007B0A81"/>
    <w:rsid w:val="007E0266"/>
    <w:rsid w:val="007F2190"/>
    <w:rsid w:val="007F5EF8"/>
    <w:rsid w:val="00804143"/>
    <w:rsid w:val="00807636"/>
    <w:rsid w:val="00807DD1"/>
    <w:rsid w:val="008137F5"/>
    <w:rsid w:val="008267D8"/>
    <w:rsid w:val="008923BC"/>
    <w:rsid w:val="00896B5D"/>
    <w:rsid w:val="008C6737"/>
    <w:rsid w:val="009601C2"/>
    <w:rsid w:val="00991951"/>
    <w:rsid w:val="009C50CF"/>
    <w:rsid w:val="009E30B8"/>
    <w:rsid w:val="00A046F3"/>
    <w:rsid w:val="00A34BAC"/>
    <w:rsid w:val="00A4532C"/>
    <w:rsid w:val="00A5067F"/>
    <w:rsid w:val="00A71E3C"/>
    <w:rsid w:val="00A9683D"/>
    <w:rsid w:val="00AC25DB"/>
    <w:rsid w:val="00AD7DDE"/>
    <w:rsid w:val="00AF0A7D"/>
    <w:rsid w:val="00B17960"/>
    <w:rsid w:val="00B334AE"/>
    <w:rsid w:val="00B607EF"/>
    <w:rsid w:val="00B60CDB"/>
    <w:rsid w:val="00B807B8"/>
    <w:rsid w:val="00B97C83"/>
    <w:rsid w:val="00C26390"/>
    <w:rsid w:val="00C3170C"/>
    <w:rsid w:val="00C41AF6"/>
    <w:rsid w:val="00C753AE"/>
    <w:rsid w:val="00C85E0B"/>
    <w:rsid w:val="00CA50E5"/>
    <w:rsid w:val="00CD1BB0"/>
    <w:rsid w:val="00D110F3"/>
    <w:rsid w:val="00D23E57"/>
    <w:rsid w:val="00D271ED"/>
    <w:rsid w:val="00D8208F"/>
    <w:rsid w:val="00DA4E00"/>
    <w:rsid w:val="00DC2FD5"/>
    <w:rsid w:val="00E10582"/>
    <w:rsid w:val="00E4282A"/>
    <w:rsid w:val="00E620D3"/>
    <w:rsid w:val="00E64F44"/>
    <w:rsid w:val="00E65E31"/>
    <w:rsid w:val="00E70934"/>
    <w:rsid w:val="00E76DA6"/>
    <w:rsid w:val="00E80602"/>
    <w:rsid w:val="00E84ABB"/>
    <w:rsid w:val="00E90E0E"/>
    <w:rsid w:val="00E9776E"/>
    <w:rsid w:val="00EB317B"/>
    <w:rsid w:val="00EB66A0"/>
    <w:rsid w:val="00ED2458"/>
    <w:rsid w:val="00EF3859"/>
    <w:rsid w:val="00F16810"/>
    <w:rsid w:val="00F30E32"/>
    <w:rsid w:val="00F3752E"/>
    <w:rsid w:val="00F56303"/>
    <w:rsid w:val="00F91243"/>
    <w:rsid w:val="00FA08FF"/>
    <w:rsid w:val="00FB08B7"/>
    <w:rsid w:val="00FC4135"/>
    <w:rsid w:val="00FE3ED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3BC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53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53AE"/>
  </w:style>
  <w:style w:type="paragraph" w:styleId="Footer">
    <w:name w:val="footer"/>
    <w:basedOn w:val="Normal"/>
    <w:link w:val="FooterChar"/>
    <w:uiPriority w:val="99"/>
    <w:semiHidden/>
    <w:unhideWhenUsed/>
    <w:rsid w:val="00C753A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753A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448</TotalTime>
  <Pages>6</Pages>
  <Words>1017</Words>
  <Characters>5798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Mn</dc:creator>
  <cp:lastModifiedBy>Mn</cp:lastModifiedBy>
  <cp:revision>129</cp:revision>
  <dcterms:created xsi:type="dcterms:W3CDTF">2020-11-18T15:45:00Z</dcterms:created>
  <dcterms:modified xsi:type="dcterms:W3CDTF">2020-11-18T23:13:00Z</dcterms:modified>
</cp:coreProperties>
</file>